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662B" w14:textId="77777777" w:rsidR="00F976FB" w:rsidRPr="0035490E" w:rsidRDefault="00F976FB" w:rsidP="00F976FB">
      <w:pPr>
        <w:widowControl/>
        <w:jc w:val="left"/>
        <w:rPr>
          <w:rFonts w:ascii="黑体" w:eastAsia="黑体" w:hAnsi="黑体"/>
          <w:spacing w:val="-4"/>
          <w:sz w:val="22"/>
          <w:szCs w:val="22"/>
        </w:rPr>
      </w:pPr>
      <w:r w:rsidRPr="0035490E">
        <w:rPr>
          <w:rFonts w:ascii="黑体" w:eastAsia="黑体" w:hAnsi="黑体" w:hint="eastAsia"/>
          <w:spacing w:val="-4"/>
          <w:sz w:val="32"/>
          <w:szCs w:val="32"/>
        </w:rPr>
        <w:t>附件：</w:t>
      </w:r>
    </w:p>
    <w:p w14:paraId="04F158B7" w14:textId="77777777" w:rsidR="00F976FB" w:rsidRDefault="00F976FB" w:rsidP="00F976FB">
      <w:pPr>
        <w:widowControl/>
        <w:jc w:val="center"/>
        <w:rPr>
          <w:rFonts w:ascii="方正小标宋简体" w:eastAsia="方正小标宋简体"/>
          <w:spacing w:val="-4"/>
          <w:sz w:val="44"/>
          <w:szCs w:val="44"/>
        </w:rPr>
      </w:pPr>
      <w:r w:rsidRPr="00EF6751">
        <w:rPr>
          <w:rFonts w:ascii="方正小标宋简体" w:eastAsia="方正小标宋简体" w:hint="eastAsia"/>
          <w:spacing w:val="-4"/>
          <w:sz w:val="44"/>
          <w:szCs w:val="44"/>
        </w:rPr>
        <w:t>第一届芜湖市网络安全应急技术支撑单位</w:t>
      </w:r>
    </w:p>
    <w:p w14:paraId="39E516D5" w14:textId="77777777" w:rsidR="00F976FB" w:rsidRPr="00EF6751" w:rsidRDefault="00F976FB" w:rsidP="00F976FB">
      <w:pPr>
        <w:widowControl/>
        <w:jc w:val="center"/>
        <w:rPr>
          <w:rFonts w:ascii="方正小标宋简体" w:eastAsia="方正小标宋简体"/>
          <w:spacing w:val="-4"/>
          <w:sz w:val="44"/>
          <w:szCs w:val="44"/>
        </w:rPr>
      </w:pPr>
      <w:r w:rsidRPr="00EF6751">
        <w:rPr>
          <w:rFonts w:ascii="方正小标宋简体" w:eastAsia="方正小标宋简体" w:hint="eastAsia"/>
          <w:spacing w:val="-4"/>
          <w:sz w:val="44"/>
          <w:szCs w:val="44"/>
        </w:rPr>
        <w:t>公示名单</w:t>
      </w:r>
    </w:p>
    <w:p w14:paraId="24A9C59E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北京</w:t>
      </w:r>
      <w:proofErr w:type="gramStart"/>
      <w:r w:rsidRPr="00A77011">
        <w:rPr>
          <w:rFonts w:ascii="仿宋_GB2312" w:eastAsia="仿宋_GB2312" w:hint="eastAsia"/>
          <w:spacing w:val="-4"/>
          <w:sz w:val="32"/>
          <w:szCs w:val="32"/>
        </w:rPr>
        <w:t>天融信</w:t>
      </w:r>
      <w:proofErr w:type="gramEnd"/>
      <w:r w:rsidRPr="00A77011">
        <w:rPr>
          <w:rFonts w:ascii="仿宋_GB2312" w:eastAsia="仿宋_GB2312" w:hint="eastAsia"/>
          <w:spacing w:val="-4"/>
          <w:sz w:val="32"/>
          <w:szCs w:val="32"/>
        </w:rPr>
        <w:t>网络科技有限公司</w:t>
      </w:r>
    </w:p>
    <w:p w14:paraId="200F08E1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芜湖安恒信息科技有限公司</w:t>
      </w:r>
    </w:p>
    <w:p w14:paraId="7BD46857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北京神州绿盟科技有限公司</w:t>
      </w:r>
    </w:p>
    <w:p w14:paraId="1EB3D22F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proofErr w:type="gramStart"/>
      <w:r w:rsidRPr="00A77011">
        <w:rPr>
          <w:rFonts w:ascii="仿宋_GB2312" w:eastAsia="仿宋_GB2312" w:hint="eastAsia"/>
          <w:spacing w:val="-4"/>
          <w:sz w:val="32"/>
          <w:szCs w:val="32"/>
        </w:rPr>
        <w:t>网神信息技术</w:t>
      </w:r>
      <w:proofErr w:type="gramEnd"/>
      <w:r w:rsidRPr="00A77011">
        <w:rPr>
          <w:rFonts w:ascii="仿宋_GB2312" w:eastAsia="仿宋_GB2312" w:hint="eastAsia"/>
          <w:spacing w:val="-4"/>
          <w:sz w:val="32"/>
          <w:szCs w:val="32"/>
        </w:rPr>
        <w:t>（北京）股份有限公司</w:t>
      </w:r>
    </w:p>
    <w:p w14:paraId="73932339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深信服科技股份有限公司</w:t>
      </w:r>
    </w:p>
    <w:p w14:paraId="6EBB2CDA" w14:textId="77777777" w:rsidR="00F976FB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北京网御星云信息技术有限公司</w:t>
      </w:r>
    </w:p>
    <w:p w14:paraId="1DB49DCF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合肥天帷信息安全技术有限公司</w:t>
      </w:r>
    </w:p>
    <w:p w14:paraId="3516D65B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安徽信科共创信息安全测评有限公司</w:t>
      </w:r>
    </w:p>
    <w:p w14:paraId="482A37D3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安徽安正测评技术有限公司</w:t>
      </w:r>
    </w:p>
    <w:p w14:paraId="16AC8088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proofErr w:type="gramStart"/>
      <w:r w:rsidRPr="00A77011">
        <w:rPr>
          <w:rFonts w:ascii="仿宋_GB2312" w:eastAsia="仿宋_GB2312" w:hint="eastAsia"/>
          <w:spacing w:val="-4"/>
          <w:sz w:val="32"/>
          <w:szCs w:val="32"/>
        </w:rPr>
        <w:t>安徽科测信息技术</w:t>
      </w:r>
      <w:proofErr w:type="gramEnd"/>
      <w:r w:rsidRPr="00A77011">
        <w:rPr>
          <w:rFonts w:ascii="仿宋_GB2312" w:eastAsia="仿宋_GB2312" w:hint="eastAsia"/>
          <w:spacing w:val="-4"/>
          <w:sz w:val="32"/>
          <w:szCs w:val="32"/>
        </w:rPr>
        <w:t>有限公司</w:t>
      </w:r>
    </w:p>
    <w:p w14:paraId="72CBA3F1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安徽风雪网络安全测评有限公司</w:t>
      </w:r>
    </w:p>
    <w:p w14:paraId="095D39C8" w14:textId="77777777" w:rsidR="00F976FB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安徽省电子产品监督检验所</w:t>
      </w:r>
    </w:p>
    <w:p w14:paraId="587E706B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安徽</w:t>
      </w:r>
      <w:proofErr w:type="gramStart"/>
      <w:r w:rsidRPr="00A77011">
        <w:rPr>
          <w:rFonts w:ascii="仿宋_GB2312" w:eastAsia="仿宋_GB2312" w:hint="eastAsia"/>
          <w:spacing w:val="-4"/>
          <w:sz w:val="32"/>
          <w:szCs w:val="32"/>
        </w:rPr>
        <w:t>云探索</w:t>
      </w:r>
      <w:proofErr w:type="gramEnd"/>
      <w:r w:rsidRPr="00A77011">
        <w:rPr>
          <w:rFonts w:ascii="仿宋_GB2312" w:eastAsia="仿宋_GB2312" w:hint="eastAsia"/>
          <w:spacing w:val="-4"/>
          <w:sz w:val="32"/>
          <w:szCs w:val="32"/>
        </w:rPr>
        <w:t>网络科技有限公司</w:t>
      </w:r>
    </w:p>
    <w:p w14:paraId="05AB8CA5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安徽云图信息技术有限公司</w:t>
      </w:r>
    </w:p>
    <w:p w14:paraId="213F4C44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芜湖市金马电子信息有限责任公司</w:t>
      </w:r>
    </w:p>
    <w:p w14:paraId="145D9AA2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安徽火蓝数据有限公司</w:t>
      </w:r>
    </w:p>
    <w:p w14:paraId="6601E8BB" w14:textId="77777777" w:rsidR="00F976FB" w:rsidRPr="00A77011" w:rsidRDefault="00F976FB" w:rsidP="00F976FB">
      <w:pPr>
        <w:widowControl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芜湖明捷信息技术有限公司</w:t>
      </w:r>
    </w:p>
    <w:p w14:paraId="126F957F" w14:textId="40D671DD" w:rsidR="008454C9" w:rsidRPr="00F976FB" w:rsidRDefault="00F976FB" w:rsidP="00F976FB">
      <w:pPr>
        <w:widowControl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 w:rsidRPr="00A77011">
        <w:rPr>
          <w:rFonts w:ascii="仿宋_GB2312" w:eastAsia="仿宋_GB2312" w:hint="eastAsia"/>
          <w:spacing w:val="-4"/>
          <w:sz w:val="32"/>
          <w:szCs w:val="32"/>
        </w:rPr>
        <w:t>安徽瑞光科技有限公司</w:t>
      </w:r>
    </w:p>
    <w:sectPr w:rsidR="008454C9" w:rsidRPr="00F97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FB"/>
    <w:rsid w:val="008454C9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1838"/>
  <w15:chartTrackingRefBased/>
  <w15:docId w15:val="{4EB2A4CB-144C-4210-8CE6-EFB6C38B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6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罹 焱</dc:creator>
  <cp:keywords/>
  <dc:description/>
  <cp:lastModifiedBy>罹 焱</cp:lastModifiedBy>
  <cp:revision>1</cp:revision>
  <dcterms:created xsi:type="dcterms:W3CDTF">2022-01-17T03:29:00Z</dcterms:created>
  <dcterms:modified xsi:type="dcterms:W3CDTF">2022-01-17T03:29:00Z</dcterms:modified>
</cp:coreProperties>
</file>