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代理机构开标操作手册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第一步：选择芜湖网上开评标系统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743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第二步：选择“开标管理员登录”-“证书Key登录”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3040" cy="26593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第三步：登录到开评标系统中，在“今日开标项目”中找到自己的代理项目，选择“进入项目”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325" cy="210375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第四步：选择左边栏目中的“公布投标人”，再选择“公布投标单位名单”，即可获取投标单位信息。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1526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第五步：选择左边栏目中的“投标文件解密”，等待投标单位解密完成，代理机构人员选择“招标人解密”，全都解密完成后，最后选择“批量导入”。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110105"/>
            <wp:effectExtent l="0" t="0" r="762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第六步：选择左边栏目中“唱标”，选择“电声唱标”即可。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注：若电声唱标中没有显示出相关报价和其他信息，可能是没有导入投标文件，需重新点击“批量导入”。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2179955"/>
            <wp:effectExtent l="0" t="0" r="317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第七步：若项目为工程项目，需要抽取AB值。选择左边栏目中“抽取A值、B值”，录入投标最高限价，抽取AB值。录入完成后，直接选择保存就好。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135" cy="2111375"/>
            <wp:effectExtent l="0" t="0" r="57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第八步：若是前几步骤都完成了，即可开标结束。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2880" cy="2216150"/>
            <wp:effectExtent l="0" t="0" r="1397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5D4D5A"/>
    <w:rsid w:val="30FD01D0"/>
    <w:rsid w:val="5904104A"/>
    <w:rsid w:val="6C0D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2019-12-10T07:52:00Z</dcterms:created>
  <dc:creator>Administrator.SC-201904211400</dc:creator>
  <cp:lastModifiedBy>zhangxd</cp:lastModifiedBy>
  <dcterms:modified xsi:type="dcterms:W3CDTF">2019-12-10T08:19:58Z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