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257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right="0"/>
        <w:jc w:val="both"/>
        <w:rPr>
          <w:rFonts w:hint="default" w:ascii="仿宋_GB2312" w:hAnsi="仿宋_GB2312" w:eastAsia="仿宋_GB2312" w:cs="仿宋_GB2312"/>
          <w:b/>
          <w:bCs/>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附件2</w:t>
      </w:r>
    </w:p>
    <w:p w14:paraId="34B35D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40" w:lineRule="exact"/>
        <w:ind w:right="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color="auto" w:fill="FFFFFF"/>
        </w:rPr>
      </w:pPr>
      <w:r>
        <w:rPr>
          <w:rFonts w:hint="eastAsia" w:ascii="方正小标宋简体" w:hAnsi="方正小标宋简体" w:eastAsia="方正小标宋简体" w:cs="方正小标宋简体"/>
          <w:b/>
          <w:bCs/>
          <w:i w:val="0"/>
          <w:iCs w:val="0"/>
          <w:caps w:val="0"/>
          <w:color w:val="333333"/>
          <w:spacing w:val="0"/>
          <w:sz w:val="44"/>
          <w:szCs w:val="44"/>
          <w:shd w:val="clear" w:color="auto" w:fill="FFFFFF"/>
        </w:rPr>
        <w:t>芜湖市评标评审专家劳务费发放办法</w:t>
      </w:r>
    </w:p>
    <w:p w14:paraId="16D035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40" w:lineRule="exact"/>
        <w:ind w:left="0" w:right="0" w:firstLine="42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（征求意见稿）</w:t>
      </w:r>
    </w:p>
    <w:p w14:paraId="64D26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rPr>
        <w:t>第一条</w:t>
      </w:r>
      <w:r>
        <w:rPr>
          <w:rFonts w:hint="eastAsia" w:ascii="仿宋_GB2312" w:hAnsi="仿宋_GB2312" w:eastAsia="仿宋_GB2312" w:cs="仿宋_GB2312"/>
          <w:i w:val="0"/>
          <w:iCs w:val="0"/>
          <w:caps w:val="0"/>
          <w:color w:val="333333"/>
          <w:spacing w:val="0"/>
          <w:sz w:val="32"/>
          <w:szCs w:val="32"/>
          <w:shd w:val="clear" w:color="auto" w:fill="FFFFFF"/>
        </w:rPr>
        <w:t> 为规范我市招标采购项目专家劳务费用发放工作，保障评标评审专家合法权利，提高评标评审工作效率与质量，根据《安徽省发展改革委关于安徽省评标评审专家劳务费支付标准的指导意见》（皖发改公管规〔2017〕7 号）等规定，结合我市实际，</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制定本办法。</w:t>
      </w:r>
    </w:p>
    <w:p w14:paraId="5F1DBD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i w:val="0"/>
          <w:iCs w:val="0"/>
          <w:caps w:val="0"/>
          <w:color w:val="333333"/>
          <w:spacing w:val="0"/>
          <w:sz w:val="32"/>
          <w:szCs w:val="32"/>
          <w:shd w:val="clear" w:color="auto" w:fill="FFFFFF"/>
        </w:rPr>
        <w:t>第二条</w:t>
      </w:r>
      <w:r>
        <w:rPr>
          <w:rFonts w:hint="eastAsia" w:ascii="仿宋_GB2312" w:hAnsi="仿宋_GB2312" w:eastAsia="仿宋_GB2312" w:cs="仿宋_GB2312"/>
          <w:color w:val="000000"/>
          <w:kern w:val="0"/>
          <w:sz w:val="32"/>
          <w:szCs w:val="32"/>
          <w:lang w:val="en-US" w:eastAsia="zh-CN" w:bidi="ar"/>
        </w:rPr>
        <w:t> 本办法适用于进入芜湖市公共资源交易中心交易，并依法从安徽省公共资源交易评标评审专家库抽取专家的招标采购项目，费用由项目实施主体或招标代理机构支付。</w:t>
      </w:r>
    </w:p>
    <w:p w14:paraId="4351B4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其它从省</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公共资源交易</w:t>
      </w:r>
      <w:r>
        <w:rPr>
          <w:rFonts w:hint="eastAsia" w:ascii="仿宋_GB2312" w:hAnsi="仿宋_GB2312" w:eastAsia="仿宋_GB2312" w:cs="仿宋_GB2312"/>
          <w:i w:val="0"/>
          <w:iCs w:val="0"/>
          <w:caps w:val="0"/>
          <w:color w:val="333333"/>
          <w:spacing w:val="0"/>
          <w:sz w:val="32"/>
          <w:szCs w:val="32"/>
          <w:shd w:val="clear" w:color="auto" w:fill="FFFFFF"/>
        </w:rPr>
        <w:t>评标评审专家库抽取并参与项目评标评审活动的专家劳务费支付参照执行,费用由</w:t>
      </w:r>
      <w:r>
        <w:rPr>
          <w:rFonts w:hint="eastAsia" w:ascii="仿宋_GB2312" w:hAnsi="仿宋_GB2312" w:eastAsia="仿宋_GB2312" w:cs="仿宋_GB2312"/>
          <w:i w:val="0"/>
          <w:iCs w:val="0"/>
          <w:caps w:val="0"/>
          <w:color w:val="333333"/>
          <w:spacing w:val="0"/>
          <w:sz w:val="32"/>
          <w:szCs w:val="32"/>
          <w:shd w:val="clear" w:color="auto" w:fill="FFFFFF"/>
          <w:lang w:val="en-US" w:eastAsia="zh-CN"/>
        </w:rPr>
        <w:t>项目实施主体或招标代理机构</w:t>
      </w:r>
      <w:r>
        <w:rPr>
          <w:rFonts w:hint="eastAsia" w:ascii="仿宋_GB2312" w:hAnsi="仿宋_GB2312" w:eastAsia="仿宋_GB2312" w:cs="仿宋_GB2312"/>
          <w:i w:val="0"/>
          <w:iCs w:val="0"/>
          <w:caps w:val="0"/>
          <w:color w:val="333333"/>
          <w:spacing w:val="0"/>
          <w:sz w:val="32"/>
          <w:szCs w:val="32"/>
          <w:shd w:val="clear" w:color="auto" w:fill="FFFFFF"/>
        </w:rPr>
        <w:t>支付。</w:t>
      </w:r>
    </w:p>
    <w:p w14:paraId="4DF64A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b/>
          <w:bCs/>
          <w:i w:val="0"/>
          <w:iCs w:val="0"/>
          <w:caps w:val="0"/>
          <w:color w:val="333333"/>
          <w:spacing w:val="0"/>
          <w:sz w:val="32"/>
          <w:szCs w:val="32"/>
          <w:shd w:val="clear" w:color="auto" w:fill="FFFFFF"/>
        </w:rPr>
        <w:t>第三条</w:t>
      </w:r>
      <w:r>
        <w:rPr>
          <w:rFonts w:hint="eastAsia" w:ascii="仿宋_GB2312" w:hAnsi="仿宋_GB2312" w:eastAsia="仿宋_GB2312" w:cs="仿宋_GB2312"/>
          <w:i w:val="0"/>
          <w:iCs w:val="0"/>
          <w:caps w:val="0"/>
          <w:color w:val="333333"/>
          <w:spacing w:val="0"/>
          <w:sz w:val="32"/>
          <w:szCs w:val="32"/>
          <w:shd w:val="clear" w:color="auto" w:fill="FFFFFF"/>
        </w:rPr>
        <w:t> 本办法所称评标评审专家是指因招标采购项目评审及论证需要，按照有关规定从省</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公共资源交易</w:t>
      </w:r>
      <w:r>
        <w:rPr>
          <w:rFonts w:hint="eastAsia" w:ascii="仿宋_GB2312" w:hAnsi="仿宋_GB2312" w:eastAsia="仿宋_GB2312" w:cs="仿宋_GB2312"/>
          <w:i w:val="0"/>
          <w:iCs w:val="0"/>
          <w:caps w:val="0"/>
          <w:color w:val="333333"/>
          <w:spacing w:val="0"/>
          <w:sz w:val="32"/>
          <w:szCs w:val="32"/>
          <w:shd w:val="clear" w:color="auto" w:fill="FFFFFF"/>
        </w:rPr>
        <w:t>评标评审专家库中抽取的专家，不包括评标委员会中的招标采购人代表。</w:t>
      </w:r>
    </w:p>
    <w:p w14:paraId="1B786F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00" w:firstLineChars="200"/>
        <w:jc w:val="both"/>
        <w:textAlignment w:val="auto"/>
        <w:rPr>
          <w:rFonts w:hint="eastAsia" w:ascii="仿宋_GB2312" w:hAnsi="仿宋_GB2312" w:eastAsia="仿宋_GB2312" w:cs="仿宋_GB2312"/>
          <w:i w:val="0"/>
          <w:iCs w:val="0"/>
          <w:caps w:val="0"/>
          <w:color w:val="333333"/>
          <w:spacing w:val="0"/>
          <w:sz w:val="30"/>
          <w:szCs w:val="30"/>
          <w:shd w:val="clear" w:color="auto" w:fill="FFFFFF"/>
        </w:rPr>
      </w:pPr>
      <w:r>
        <w:rPr>
          <w:rFonts w:hint="eastAsia" w:ascii="仿宋_GB2312" w:hAnsi="仿宋_GB2312" w:eastAsia="仿宋_GB2312" w:cs="仿宋_GB2312"/>
          <w:i w:val="0"/>
          <w:iCs w:val="0"/>
          <w:caps w:val="0"/>
          <w:color w:val="333333"/>
          <w:spacing w:val="0"/>
          <w:sz w:val="30"/>
          <w:szCs w:val="30"/>
          <w:shd w:val="clear" w:color="auto" w:fill="FFFFFF"/>
        </w:rPr>
        <w:t>专家劳务费包含评标评审费、交通费、在途补助三项费用，以人民币（元）作为结算和支付单位。</w:t>
      </w:r>
    </w:p>
    <w:p w14:paraId="1BA133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i w:val="0"/>
          <w:iCs w:val="0"/>
          <w:caps w:val="0"/>
          <w:color w:val="333333"/>
          <w:spacing w:val="0"/>
          <w:sz w:val="32"/>
          <w:szCs w:val="32"/>
          <w:shd w:val="clear" w:color="auto" w:fill="FFFFFF"/>
        </w:rPr>
        <w:t>第四条</w:t>
      </w:r>
      <w:r>
        <w:rPr>
          <w:rFonts w:hint="eastAsia" w:ascii="仿宋_GB2312" w:hAnsi="仿宋_GB2312" w:eastAsia="仿宋_GB2312" w:cs="仿宋_GB2312"/>
          <w:color w:val="000000"/>
          <w:kern w:val="0"/>
          <w:sz w:val="32"/>
          <w:szCs w:val="32"/>
          <w:lang w:val="en-US" w:eastAsia="zh-CN" w:bidi="ar"/>
        </w:rPr>
        <w:t> 专家参加招标采购项目评标评审费用标准：</w:t>
      </w:r>
    </w:p>
    <w:p w14:paraId="638FD4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（一）评标评审时间，为抽取终端要求专家到达评标评审地点的时间起至完成评标评审报告签署的时间止（不含期间食宿等非评标评审工作时间）。</w:t>
      </w:r>
    </w:p>
    <w:p w14:paraId="68B42F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（二）评标评审时间不足 3 小时的，按照3小时计算。不同时长评标评审费用发放标准如下：4小时以内（含），每人每小时110元；6小时以内（含），每人每小时100元；8小时以内（含），每人每小时90元；8小时以上，前8小时为每人每小时90元，每超1小时加150元。资深专家每人每次增加100元。</w:t>
      </w:r>
    </w:p>
    <w:p w14:paraId="65FF4B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超过半小时（含）不足 1 小时的按 1 小时计算；不足半小时的不予计算。</w:t>
      </w:r>
    </w:p>
    <w:p w14:paraId="1797B3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评标评审时间，原则上每天不超过8小时。若因评标评审时间需要延长，可适当延长，最长延迟时间不得超过公共资源交易平台规定的时间，夜间保证专家休息时间。需要隔夜评标的，第二天重新计算评标评审时间。</w:t>
      </w:r>
    </w:p>
    <w:p w14:paraId="3B562F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（三）评标委员会主任评审费用：担任评标评审委员会负责人的,每人每次加 100 元。</w:t>
      </w:r>
    </w:p>
    <w:p w14:paraId="21D7EA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（四）项目开标后即宣布流标，尚未开始评标的按照每人每次 200 元发放。</w:t>
      </w:r>
    </w:p>
    <w:p w14:paraId="45E281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（五）专家到达评标现场后，按照有关规定需要回避的，按照每人每次200元发放。</w:t>
      </w:r>
    </w:p>
    <w:p w14:paraId="6354BA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（六）不在省公共资源交易评标评审专家库中抽取的专家劳务费按相关文件或规定执行。</w:t>
      </w:r>
    </w:p>
    <w:p w14:paraId="415BF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i w:val="0"/>
          <w:iCs w:val="0"/>
          <w:caps w:val="0"/>
          <w:color w:val="333333"/>
          <w:spacing w:val="0"/>
          <w:sz w:val="32"/>
          <w:szCs w:val="32"/>
          <w:shd w:val="clear" w:color="auto" w:fill="FFFFFF"/>
        </w:rPr>
        <w:t>第五条</w:t>
      </w:r>
      <w:r>
        <w:rPr>
          <w:rFonts w:hint="eastAsia" w:ascii="仿宋_GB2312" w:hAnsi="仿宋_GB2312" w:eastAsia="仿宋_GB2312" w:cs="仿宋_GB2312"/>
          <w:color w:val="000000"/>
          <w:kern w:val="0"/>
          <w:sz w:val="32"/>
          <w:szCs w:val="32"/>
          <w:lang w:val="en-US" w:eastAsia="zh-CN" w:bidi="ar"/>
        </w:rPr>
        <w:t> 专家交通、在途补助费用标准：</w:t>
      </w:r>
    </w:p>
    <w:p w14:paraId="74547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根据评标评审地点与专家属地是否一致，划分为同城和非同城。专家属地，是指专家填报的本人工作单位所在地区，即所在地级市（含所辖县市区）。</w:t>
      </w:r>
    </w:p>
    <w:p w14:paraId="68D019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同城评标评审：本市专家参加项目评标评审交通费均为每人每次80元。本市专家到市公共资源交易中心评标评审，在途补助已包含在评标评审费中；本市专家到县市区分中心或无为市、南陵县、湾沚区、繁昌区专家到市公共资源交易中心评标评审的在途补助，每人每次 100 元。</w:t>
      </w:r>
    </w:p>
    <w:p w14:paraId="003C5B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非同城评标评审：交通费凭当次有效公共交通（包括公交车、地铁、出租车市内路段、长途汽车、火车硬座、高铁/动车/城轨二等座）报销凭证实报实销；在途补助费用按在途时间计算，每人70元/小时，在途时间，是指搭乘城际间公共交通工具的往返时间。自驾车或者不能提供有效票据的，交通费用标准及在途补助采取包干制（详见附表），不再支付燃料、路桥、停车等其他交通费用。如有特殊情况，经核验后，可对合理部分予以支付。</w:t>
      </w:r>
    </w:p>
    <w:p w14:paraId="67896C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由项目实施主体或其代理机构安排接送的专家，不再支付交通费。</w:t>
      </w:r>
    </w:p>
    <w:p w14:paraId="0125F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第六条</w:t>
      </w: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仿宋_GB2312" w:hAnsi="仿宋_GB2312" w:eastAsia="仿宋_GB2312" w:cs="仿宋_GB2312"/>
          <w:color w:val="000000"/>
          <w:kern w:val="0"/>
          <w:sz w:val="32"/>
          <w:szCs w:val="32"/>
          <w:lang w:val="en-US" w:eastAsia="zh-CN" w:bidi="ar"/>
        </w:rPr>
        <w:t>采取网络远程异地评标的，专家劳务费按专家常住地标准执行。</w:t>
      </w:r>
    </w:p>
    <w:p w14:paraId="76D337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i w:val="0"/>
          <w:iCs w:val="0"/>
          <w:caps w:val="0"/>
          <w:color w:val="333333"/>
          <w:spacing w:val="0"/>
          <w:sz w:val="32"/>
          <w:szCs w:val="32"/>
          <w:shd w:val="clear" w:color="auto" w:fill="FFFFFF"/>
        </w:rPr>
        <w:t>第七条</w:t>
      </w:r>
      <w:r>
        <w:rPr>
          <w:rFonts w:hint="eastAsia" w:ascii="仿宋_GB2312" w:hAnsi="仿宋_GB2312" w:eastAsia="仿宋_GB2312" w:cs="仿宋_GB2312"/>
          <w:color w:val="000000"/>
          <w:kern w:val="0"/>
          <w:sz w:val="32"/>
          <w:szCs w:val="32"/>
          <w:lang w:val="en-US" w:eastAsia="zh-CN" w:bidi="ar"/>
        </w:rPr>
        <w:t> 应邀参与项目论证、咨询及项目验收等服务的劳务费用可比照本办法费用标准执行,由项目实施主体负责支付。</w:t>
      </w:r>
    </w:p>
    <w:p w14:paraId="2519EC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i w:val="0"/>
          <w:iCs w:val="0"/>
          <w:caps w:val="0"/>
          <w:color w:val="333333"/>
          <w:spacing w:val="0"/>
          <w:sz w:val="32"/>
          <w:szCs w:val="32"/>
          <w:shd w:val="clear" w:color="auto" w:fill="FFFFFF"/>
        </w:rPr>
        <w:t>第八条</w:t>
      </w:r>
      <w:r>
        <w:rPr>
          <w:rFonts w:hint="eastAsia" w:ascii="仿宋_GB2312" w:hAnsi="仿宋_GB2312" w:eastAsia="仿宋_GB2312" w:cs="仿宋_GB2312"/>
          <w:color w:val="000000"/>
          <w:kern w:val="0"/>
          <w:sz w:val="32"/>
          <w:szCs w:val="32"/>
          <w:lang w:val="en-US" w:eastAsia="zh-CN" w:bidi="ar"/>
        </w:rPr>
        <w:t> 专家应服从统一安排，以故意延长评标时间或拒绝评标的方式增加评标评审费用的，对其超出合理需求的部分拒绝支付外，还将按照《安徽省公共资源交易评标评审专家库和专家管理办法》《安徽省公共资源交易评标评审专家履职考评工作规范》相关规定处理。</w:t>
      </w:r>
    </w:p>
    <w:p w14:paraId="4261E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i w:val="0"/>
          <w:iCs w:val="0"/>
          <w:caps w:val="0"/>
          <w:color w:val="333333"/>
          <w:spacing w:val="0"/>
          <w:sz w:val="32"/>
          <w:szCs w:val="32"/>
          <w:shd w:val="clear" w:color="auto" w:fill="FFFFFF"/>
        </w:rPr>
        <w:t>第九条</w:t>
      </w:r>
      <w:r>
        <w:rPr>
          <w:rFonts w:hint="eastAsia" w:ascii="仿宋_GB2312" w:hAnsi="仿宋_GB2312" w:eastAsia="仿宋_GB2312" w:cs="仿宋_GB2312"/>
          <w:i w:val="0"/>
          <w:iCs w:val="0"/>
          <w:caps w:val="0"/>
          <w:color w:val="333333"/>
          <w:spacing w:val="0"/>
          <w:sz w:val="32"/>
          <w:szCs w:val="32"/>
          <w:shd w:val="clear" w:color="auto" w:fill="FFFFFF"/>
        </w:rPr>
        <w:t> </w:t>
      </w:r>
      <w:r>
        <w:rPr>
          <w:rFonts w:hint="eastAsia" w:ascii="仿宋_GB2312" w:hAnsi="仿宋_GB2312" w:eastAsia="仿宋_GB2312" w:cs="仿宋_GB2312"/>
          <w:color w:val="000000"/>
          <w:kern w:val="0"/>
          <w:sz w:val="32"/>
          <w:szCs w:val="32"/>
          <w:lang w:val="en-US" w:eastAsia="zh-CN" w:bidi="ar"/>
        </w:rPr>
        <w:t>评标评审专家应按时参加评审，不得迟到和早退。评审专家无故迟到 30 分钟（含）以上的，视为放弃参与评标评审活动；评审专家擅自离开评审现场的，不支付任何费用，代理机构应及时向监管部门书面反映，并按照相关规定进行处理。</w:t>
      </w:r>
    </w:p>
    <w:p w14:paraId="557D6D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参加复议（复评）并被证明有过错的专家，仅支付交通费，不支付评标评审费和在途补助。</w:t>
      </w:r>
    </w:p>
    <w:p w14:paraId="69649F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i w:val="0"/>
          <w:iCs w:val="0"/>
          <w:caps w:val="0"/>
          <w:color w:val="333333"/>
          <w:spacing w:val="0"/>
          <w:sz w:val="32"/>
          <w:szCs w:val="32"/>
          <w:shd w:val="clear" w:color="auto" w:fill="FFFFFF"/>
        </w:rPr>
        <w:t>第</w:t>
      </w:r>
      <w:r>
        <w:rPr>
          <w:rFonts w:hint="eastAsia" w:ascii="仿宋_GB2312" w:hAnsi="仿宋_GB2312" w:eastAsia="仿宋_GB2312" w:cs="仿宋_GB2312"/>
          <w:b/>
          <w:bCs/>
          <w:i w:val="0"/>
          <w:iCs w:val="0"/>
          <w:caps w:val="0"/>
          <w:color w:val="333333"/>
          <w:spacing w:val="0"/>
          <w:sz w:val="32"/>
          <w:szCs w:val="32"/>
          <w:shd w:val="clear" w:color="auto" w:fill="FFFFFF"/>
          <w:lang w:eastAsia="zh-CN"/>
        </w:rPr>
        <w:t>十</w:t>
      </w:r>
      <w:r>
        <w:rPr>
          <w:rFonts w:hint="eastAsia" w:ascii="仿宋_GB2312" w:hAnsi="仿宋_GB2312" w:eastAsia="仿宋_GB2312" w:cs="仿宋_GB2312"/>
          <w:b/>
          <w:bCs/>
          <w:i w:val="0"/>
          <w:iCs w:val="0"/>
          <w:caps w:val="0"/>
          <w:color w:val="333333"/>
          <w:spacing w:val="0"/>
          <w:sz w:val="32"/>
          <w:szCs w:val="32"/>
          <w:shd w:val="clear" w:color="auto" w:fill="FFFFFF"/>
        </w:rPr>
        <w:t>条</w:t>
      </w:r>
      <w:r>
        <w:rPr>
          <w:rFonts w:hint="eastAsia" w:ascii="仿宋_GB2312" w:hAnsi="仿宋_GB2312" w:eastAsia="仿宋_GB2312" w:cs="仿宋_GB2312"/>
          <w:color w:val="000000"/>
          <w:kern w:val="0"/>
          <w:sz w:val="32"/>
          <w:szCs w:val="32"/>
          <w:lang w:val="en-US" w:eastAsia="zh-CN" w:bidi="ar"/>
        </w:rPr>
        <w:t> 项目实施主体或招标代理机构应当按规定结算专家劳务费，并于履职考评后3个工作日内以转账方式支付至专家填报的银行账户。</w:t>
      </w:r>
    </w:p>
    <w:p w14:paraId="795C5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i w:val="0"/>
          <w:iCs w:val="0"/>
          <w:caps w:val="0"/>
          <w:color w:val="333333"/>
          <w:spacing w:val="0"/>
          <w:sz w:val="32"/>
          <w:szCs w:val="32"/>
          <w:shd w:val="clear" w:color="auto" w:fill="FFFFFF"/>
        </w:rPr>
        <w:t>第</w:t>
      </w:r>
      <w:r>
        <w:rPr>
          <w:rFonts w:hint="eastAsia" w:ascii="仿宋_GB2312" w:hAnsi="仿宋_GB2312" w:eastAsia="仿宋_GB2312" w:cs="仿宋_GB2312"/>
          <w:b/>
          <w:bCs/>
          <w:i w:val="0"/>
          <w:iCs w:val="0"/>
          <w:caps w:val="0"/>
          <w:color w:val="333333"/>
          <w:spacing w:val="0"/>
          <w:sz w:val="32"/>
          <w:szCs w:val="32"/>
          <w:shd w:val="clear" w:color="auto" w:fill="FFFFFF"/>
          <w:lang w:eastAsia="zh-CN"/>
        </w:rPr>
        <w:t>十一</w:t>
      </w:r>
      <w:r>
        <w:rPr>
          <w:rFonts w:hint="eastAsia" w:ascii="仿宋_GB2312" w:hAnsi="仿宋_GB2312" w:eastAsia="仿宋_GB2312" w:cs="仿宋_GB2312"/>
          <w:b/>
          <w:bCs/>
          <w:i w:val="0"/>
          <w:iCs w:val="0"/>
          <w:caps w:val="0"/>
          <w:color w:val="333333"/>
          <w:spacing w:val="0"/>
          <w:sz w:val="32"/>
          <w:szCs w:val="32"/>
          <w:shd w:val="clear" w:color="auto" w:fill="FFFFFF"/>
        </w:rPr>
        <w:t>条</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lang w:val="en-US" w:eastAsia="zh-CN" w:bidi="ar"/>
        </w:rPr>
        <w:t>评标评审期间确需安排食宿的，由项目实施主体或招标代理机构承担相关费用。</w:t>
      </w:r>
    </w:p>
    <w:p w14:paraId="77C13E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第十二条</w:t>
      </w:r>
      <w:r>
        <w:rPr>
          <w:rFonts w:hint="eastAsia" w:ascii="仿宋_GB2312" w:hAnsi="仿宋_GB2312" w:eastAsia="仿宋_GB2312" w:cs="仿宋_GB2312"/>
          <w:color w:val="000000"/>
          <w:kern w:val="0"/>
          <w:sz w:val="32"/>
          <w:szCs w:val="32"/>
          <w:lang w:val="en-US" w:eastAsia="zh-CN" w:bidi="ar"/>
        </w:rPr>
        <w:t xml:space="preserve"> 评标评审专家取得劳务报酬涉及缴纳税款的，应当按照税收法律法规规定自主申报纳税。由项目实施主体或招标代理机构代办缴纳税款的，项目实施主体或招标代理机构应当向评标评审专家提供完税凭证。</w:t>
      </w:r>
    </w:p>
    <w:p w14:paraId="26C30C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b/>
          <w:bCs/>
          <w:i w:val="0"/>
          <w:iCs w:val="0"/>
          <w:caps w:val="0"/>
          <w:color w:val="333333"/>
          <w:spacing w:val="0"/>
          <w:sz w:val="32"/>
          <w:szCs w:val="32"/>
          <w:shd w:val="clear" w:color="auto" w:fill="FFFFFF"/>
        </w:rPr>
        <w:t>第</w:t>
      </w:r>
      <w:r>
        <w:rPr>
          <w:rFonts w:hint="eastAsia" w:ascii="仿宋_GB2312" w:hAnsi="仿宋_GB2312" w:eastAsia="仿宋_GB2312" w:cs="仿宋_GB2312"/>
          <w:b/>
          <w:bCs/>
          <w:i w:val="0"/>
          <w:iCs w:val="0"/>
          <w:caps w:val="0"/>
          <w:color w:val="333333"/>
          <w:spacing w:val="0"/>
          <w:sz w:val="32"/>
          <w:szCs w:val="32"/>
          <w:shd w:val="clear" w:color="auto" w:fill="FFFFFF"/>
          <w:lang w:eastAsia="zh-CN"/>
        </w:rPr>
        <w:t>十</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三</w:t>
      </w:r>
      <w:r>
        <w:rPr>
          <w:rFonts w:hint="eastAsia" w:ascii="仿宋_GB2312" w:hAnsi="仿宋_GB2312" w:eastAsia="仿宋_GB2312" w:cs="仿宋_GB2312"/>
          <w:b/>
          <w:bCs/>
          <w:i w:val="0"/>
          <w:iCs w:val="0"/>
          <w:caps w:val="0"/>
          <w:color w:val="333333"/>
          <w:spacing w:val="0"/>
          <w:sz w:val="32"/>
          <w:szCs w:val="32"/>
          <w:shd w:val="clear" w:color="auto" w:fill="FFFFFF"/>
          <w:lang w:eastAsia="zh-CN"/>
        </w:rPr>
        <w:t>条</w:t>
      </w:r>
      <w:r>
        <w:rPr>
          <w:rFonts w:hint="eastAsia" w:ascii="仿宋_GB2312" w:hAnsi="仿宋_GB2312" w:eastAsia="仿宋_GB2312" w:cs="仿宋_GB2312"/>
          <w:color w:val="000000"/>
          <w:kern w:val="0"/>
          <w:sz w:val="32"/>
          <w:szCs w:val="32"/>
          <w:lang w:val="en-US" w:eastAsia="zh-CN" w:bidi="ar"/>
        </w:rPr>
        <w:t> 本办法由芜湖市公共资源交易监督管理局及芜湖市财政局负责解释。</w:t>
      </w:r>
    </w:p>
    <w:p w14:paraId="26F322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i w:val="0"/>
          <w:iCs w:val="0"/>
          <w:caps w:val="0"/>
          <w:color w:val="333333"/>
          <w:spacing w:val="0"/>
          <w:sz w:val="32"/>
          <w:szCs w:val="32"/>
          <w:shd w:val="clear" w:color="auto" w:fill="FFFFFF"/>
        </w:rPr>
        <w:t>第</w:t>
      </w:r>
      <w:r>
        <w:rPr>
          <w:rFonts w:hint="eastAsia" w:ascii="仿宋_GB2312" w:hAnsi="仿宋_GB2312" w:eastAsia="仿宋_GB2312" w:cs="仿宋_GB2312"/>
          <w:b/>
          <w:bCs/>
          <w:i w:val="0"/>
          <w:iCs w:val="0"/>
          <w:caps w:val="0"/>
          <w:color w:val="333333"/>
          <w:spacing w:val="0"/>
          <w:sz w:val="32"/>
          <w:szCs w:val="32"/>
          <w:shd w:val="clear" w:color="auto" w:fill="FFFFFF"/>
          <w:lang w:eastAsia="zh-CN"/>
        </w:rPr>
        <w:t>十</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四</w:t>
      </w:r>
      <w:r>
        <w:rPr>
          <w:rFonts w:hint="eastAsia" w:ascii="仿宋_GB2312" w:hAnsi="仿宋_GB2312" w:eastAsia="仿宋_GB2312" w:cs="仿宋_GB2312"/>
          <w:b/>
          <w:bCs/>
          <w:i w:val="0"/>
          <w:iCs w:val="0"/>
          <w:caps w:val="0"/>
          <w:color w:val="333333"/>
          <w:spacing w:val="0"/>
          <w:sz w:val="32"/>
          <w:szCs w:val="32"/>
          <w:shd w:val="clear" w:color="auto" w:fill="FFFFFF"/>
          <w:lang w:eastAsia="zh-CN"/>
        </w:rPr>
        <w:t>条</w:t>
      </w:r>
      <w:r>
        <w:rPr>
          <w:rFonts w:hint="eastAsia" w:ascii="仿宋_GB2312" w:hAnsi="仿宋_GB2312" w:eastAsia="仿宋_GB2312" w:cs="仿宋_GB2312"/>
          <w:color w:val="000000"/>
          <w:kern w:val="0"/>
          <w:sz w:val="32"/>
          <w:szCs w:val="32"/>
          <w:lang w:val="en-US" w:eastAsia="zh-CN" w:bidi="ar"/>
        </w:rPr>
        <w:t> 本办法自2025年1月1日起实施。《芜湖市评标评审专家劳务费发放办法（试行）》（公管〔2022〕28号）同时废止。</w:t>
      </w:r>
    </w:p>
    <w:p w14:paraId="49AF50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微软雅黑" w:hAnsi="微软雅黑" w:eastAsia="微软雅黑" w:cs="微软雅黑"/>
        </w:rPr>
      </w:pPr>
    </w:p>
    <w:p w14:paraId="024E62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both"/>
        <w:rPr>
          <w:rFonts w:hint="eastAsia" w:ascii="微软雅黑" w:hAnsi="微软雅黑" w:eastAsia="微软雅黑" w:cs="微软雅黑"/>
          <w:b/>
          <w:bCs/>
          <w:i w:val="0"/>
          <w:iCs w:val="0"/>
          <w:caps w:val="0"/>
          <w:color w:val="333333"/>
          <w:spacing w:val="0"/>
          <w:sz w:val="24"/>
          <w:szCs w:val="24"/>
          <w:shd w:val="clear" w:color="auto" w:fill="FFFFFF"/>
        </w:rPr>
      </w:pPr>
    </w:p>
    <w:p w14:paraId="467A6F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both"/>
        <w:rPr>
          <w:rFonts w:hint="eastAsia" w:ascii="微软雅黑" w:hAnsi="微软雅黑" w:eastAsia="微软雅黑" w:cs="微软雅黑"/>
          <w:b/>
          <w:bCs/>
          <w:i w:val="0"/>
          <w:iCs w:val="0"/>
          <w:caps w:val="0"/>
          <w:color w:val="333333"/>
          <w:spacing w:val="0"/>
          <w:sz w:val="24"/>
          <w:szCs w:val="24"/>
          <w:shd w:val="clear" w:color="auto" w:fill="FFFFFF"/>
        </w:rPr>
      </w:pPr>
    </w:p>
    <w:p w14:paraId="215B3B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both"/>
        <w:rPr>
          <w:rFonts w:hint="eastAsia" w:ascii="微软雅黑" w:hAnsi="微软雅黑" w:eastAsia="微软雅黑" w:cs="微软雅黑"/>
          <w:b/>
          <w:bCs/>
          <w:i w:val="0"/>
          <w:iCs w:val="0"/>
          <w:caps w:val="0"/>
          <w:color w:val="333333"/>
          <w:spacing w:val="0"/>
          <w:sz w:val="24"/>
          <w:szCs w:val="24"/>
          <w:shd w:val="clear" w:color="auto" w:fill="FFFFFF"/>
        </w:rPr>
      </w:pPr>
    </w:p>
    <w:p w14:paraId="3CD5AA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both"/>
        <w:rPr>
          <w:rFonts w:hint="eastAsia" w:ascii="微软雅黑" w:hAnsi="微软雅黑" w:eastAsia="微软雅黑" w:cs="微软雅黑"/>
          <w:b/>
          <w:bCs/>
          <w:i w:val="0"/>
          <w:iCs w:val="0"/>
          <w:caps w:val="0"/>
          <w:color w:val="333333"/>
          <w:spacing w:val="0"/>
          <w:sz w:val="24"/>
          <w:szCs w:val="24"/>
          <w:shd w:val="clear" w:color="auto" w:fill="FFFFFF"/>
        </w:rPr>
      </w:pPr>
    </w:p>
    <w:p w14:paraId="4C2F00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both"/>
        <w:rPr>
          <w:rFonts w:hint="eastAsia" w:ascii="微软雅黑" w:hAnsi="微软雅黑" w:eastAsia="微软雅黑" w:cs="微软雅黑"/>
          <w:b/>
          <w:bCs/>
          <w:i w:val="0"/>
          <w:iCs w:val="0"/>
          <w:caps w:val="0"/>
          <w:color w:val="333333"/>
          <w:spacing w:val="0"/>
          <w:sz w:val="24"/>
          <w:szCs w:val="24"/>
          <w:shd w:val="clear" w:color="auto" w:fill="FFFFFF"/>
        </w:rPr>
      </w:pPr>
    </w:p>
    <w:p w14:paraId="43A0DB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both"/>
        <w:rPr>
          <w:rFonts w:hint="eastAsia" w:ascii="微软雅黑" w:hAnsi="微软雅黑" w:eastAsia="微软雅黑" w:cs="微软雅黑"/>
          <w:b/>
          <w:bCs/>
          <w:i w:val="0"/>
          <w:iCs w:val="0"/>
          <w:caps w:val="0"/>
          <w:color w:val="333333"/>
          <w:spacing w:val="0"/>
          <w:sz w:val="24"/>
          <w:szCs w:val="24"/>
          <w:shd w:val="clear" w:color="auto" w:fill="FFFFFF"/>
        </w:rPr>
      </w:pPr>
    </w:p>
    <w:p w14:paraId="11041C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both"/>
        <w:rPr>
          <w:rFonts w:hint="eastAsia" w:ascii="微软雅黑" w:hAnsi="微软雅黑" w:eastAsia="微软雅黑" w:cs="微软雅黑"/>
          <w:b/>
          <w:bCs/>
          <w:i w:val="0"/>
          <w:iCs w:val="0"/>
          <w:caps w:val="0"/>
          <w:color w:val="333333"/>
          <w:spacing w:val="0"/>
          <w:sz w:val="24"/>
          <w:szCs w:val="24"/>
          <w:shd w:val="clear" w:color="auto" w:fill="FFFFFF"/>
        </w:rPr>
      </w:pPr>
    </w:p>
    <w:p w14:paraId="550527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both"/>
        <w:rPr>
          <w:rFonts w:hint="eastAsia" w:ascii="微软雅黑" w:hAnsi="微软雅黑" w:eastAsia="微软雅黑" w:cs="微软雅黑"/>
          <w:b/>
          <w:bCs/>
          <w:i w:val="0"/>
          <w:iCs w:val="0"/>
          <w:caps w:val="0"/>
          <w:color w:val="333333"/>
          <w:spacing w:val="0"/>
          <w:sz w:val="24"/>
          <w:szCs w:val="24"/>
          <w:shd w:val="clear" w:color="auto" w:fill="FFFFFF"/>
        </w:rPr>
      </w:pPr>
    </w:p>
    <w:p w14:paraId="1F3DDE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both"/>
        <w:rPr>
          <w:rFonts w:hint="eastAsia" w:ascii="微软雅黑" w:hAnsi="微软雅黑" w:eastAsia="微软雅黑" w:cs="微软雅黑"/>
          <w:b/>
          <w:bCs/>
          <w:i w:val="0"/>
          <w:iCs w:val="0"/>
          <w:caps w:val="0"/>
          <w:color w:val="333333"/>
          <w:spacing w:val="0"/>
          <w:sz w:val="24"/>
          <w:szCs w:val="24"/>
          <w:shd w:val="clear" w:color="auto" w:fill="FFFFFF"/>
        </w:rPr>
      </w:pPr>
    </w:p>
    <w:p w14:paraId="159C3F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both"/>
        <w:rPr>
          <w:rFonts w:hint="eastAsia" w:ascii="微软雅黑" w:hAnsi="微软雅黑" w:eastAsia="微软雅黑" w:cs="微软雅黑"/>
          <w:b/>
          <w:bCs/>
          <w:i w:val="0"/>
          <w:iCs w:val="0"/>
          <w:caps w:val="0"/>
          <w:color w:val="333333"/>
          <w:spacing w:val="0"/>
          <w:sz w:val="24"/>
          <w:szCs w:val="24"/>
          <w:shd w:val="clear" w:color="auto" w:fill="FFFFFF"/>
        </w:rPr>
      </w:pPr>
    </w:p>
    <w:p w14:paraId="280815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sz w:val="24"/>
          <w:szCs w:val="24"/>
          <w:shd w:val="clear" w:color="auto" w:fill="FFFFFF"/>
        </w:rPr>
        <w:t>附表</w:t>
      </w:r>
    </w:p>
    <w:p w14:paraId="6779B8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sz w:val="30"/>
          <w:szCs w:val="30"/>
          <w:shd w:val="clear" w:color="auto" w:fill="FFFFFF"/>
        </w:rPr>
        <w:t>评标评审专家交通费、在途补助费用表</w:t>
      </w:r>
    </w:p>
    <w:tbl>
      <w:tblPr>
        <w:tblStyle w:val="3"/>
        <w:tblW w:w="8618" w:type="dxa"/>
        <w:tblInd w:w="-19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314"/>
        <w:gridCol w:w="2437"/>
        <w:gridCol w:w="2867"/>
      </w:tblGrid>
      <w:tr w14:paraId="3893EE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1189BE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right="0" w:firstLine="240" w:firstLineChars="100"/>
              <w:jc w:val="both"/>
              <w:rPr>
                <w:rFonts w:hint="eastAsia" w:ascii="微软雅黑" w:hAnsi="微软雅黑" w:eastAsia="微软雅黑" w:cs="微软雅黑"/>
              </w:rPr>
            </w:pPr>
            <w:r>
              <w:rPr>
                <w:rFonts w:hint="eastAsia" w:ascii="微软雅黑" w:hAnsi="微软雅黑" w:eastAsia="微软雅黑" w:cs="微软雅黑"/>
              </w:rPr>
              <w:t>地市（含所辖区、县）</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64B56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交通费</w:t>
            </w:r>
            <w:r>
              <w:rPr>
                <w:rFonts w:hint="eastAsia" w:ascii="微软雅黑" w:hAnsi="微软雅黑" w:eastAsia="微软雅黑" w:cs="微软雅黑"/>
                <w:lang w:val="en-US" w:eastAsia="zh-CN"/>
              </w:rPr>
              <w:t>+</w:t>
            </w:r>
            <w:r>
              <w:rPr>
                <w:rFonts w:hint="eastAsia" w:ascii="微软雅黑" w:hAnsi="微软雅黑" w:eastAsia="微软雅黑" w:cs="微软雅黑"/>
              </w:rPr>
              <w:t>在途补助</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3C543D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备注</w:t>
            </w:r>
          </w:p>
        </w:tc>
      </w:tr>
      <w:tr w14:paraId="11487C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988D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合 肥</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1C208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微软雅黑" w:hAnsi="微软雅黑" w:eastAsia="微软雅黑" w:cs="微软雅黑"/>
                <w:b w:val="0"/>
                <w:bCs w:val="0"/>
                <w:i w:val="0"/>
                <w:iCs w:val="0"/>
                <w:caps w:val="0"/>
                <w:strike w:val="0"/>
                <w:dstrike/>
                <w:color w:val="333333"/>
                <w:spacing w:val="0"/>
                <w:sz w:val="24"/>
                <w:szCs w:val="24"/>
                <w:shd w:val="clear" w:color="auto" w:fill="FFFFFF"/>
                <w:lang w:val="en-US"/>
              </w:rPr>
            </w:pPr>
            <w:r>
              <w:rPr>
                <w:rFonts w:hint="eastAsia" w:ascii="微软雅黑" w:hAnsi="微软雅黑" w:eastAsia="微软雅黑" w:cs="微软雅黑"/>
                <w:lang w:val="en-US" w:eastAsia="zh-CN"/>
              </w:rPr>
              <w:t>300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7025BCD">
            <w:pPr>
              <w:keepNext w:val="0"/>
              <w:keepLines w:val="0"/>
              <w:widowControl/>
              <w:suppressLineNumbers w:val="0"/>
              <w:jc w:val="center"/>
              <w:textAlignment w:val="center"/>
              <w:rPr>
                <w:rFonts w:hint="eastAsia" w:ascii="微软雅黑" w:hAnsi="微软雅黑" w:eastAsia="微软雅黑" w:cs="微软雅黑"/>
                <w:b w:val="0"/>
                <w:bCs w:val="0"/>
                <w:i w:val="0"/>
                <w:iCs w:val="0"/>
                <w:caps w:val="0"/>
                <w:strike w:val="0"/>
                <w:dstrike/>
                <w:color w:val="333333"/>
                <w:spacing w:val="0"/>
                <w:sz w:val="24"/>
                <w:szCs w:val="24"/>
                <w:shd w:val="clear" w:color="auto" w:fill="FFFFFF"/>
              </w:rPr>
            </w:pPr>
          </w:p>
        </w:tc>
      </w:tr>
      <w:tr w14:paraId="08B65A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2155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滁 州</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A7C3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微软雅黑" w:hAnsi="微软雅黑" w:eastAsia="微软雅黑" w:cs="微软雅黑"/>
                <w:lang w:val="en-US"/>
              </w:rPr>
            </w:pPr>
            <w:r>
              <w:rPr>
                <w:rFonts w:hint="eastAsia" w:ascii="微软雅黑" w:hAnsi="微软雅黑" w:eastAsia="微软雅黑" w:cs="微软雅黑"/>
                <w:lang w:val="en-US" w:eastAsia="zh-CN"/>
              </w:rPr>
              <w:t>600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4B4DAD96">
            <w:pPr>
              <w:keepNext w:val="0"/>
              <w:keepLines w:val="0"/>
              <w:widowControl/>
              <w:suppressLineNumbers w:val="0"/>
              <w:jc w:val="center"/>
              <w:textAlignment w:val="center"/>
              <w:rPr>
                <w:rFonts w:hint="eastAsia" w:ascii="微软雅黑" w:hAnsi="微软雅黑" w:eastAsia="微软雅黑" w:cs="微软雅黑"/>
              </w:rPr>
            </w:pPr>
          </w:p>
        </w:tc>
      </w:tr>
      <w:tr w14:paraId="7FEFCA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13D49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六 安</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52471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b w:val="0"/>
                <w:bCs w:val="0"/>
                <w:i w:val="0"/>
                <w:iCs w:val="0"/>
                <w:caps w:val="0"/>
                <w:strike w:val="0"/>
                <w:dstrike/>
                <w:color w:val="333333"/>
                <w:spacing w:val="0"/>
                <w:sz w:val="24"/>
                <w:szCs w:val="24"/>
                <w:shd w:val="clear" w:color="auto" w:fill="FFFFFF"/>
              </w:rPr>
            </w:pPr>
            <w:r>
              <w:rPr>
                <w:rFonts w:hint="eastAsia" w:ascii="微软雅黑" w:hAnsi="微软雅黑" w:eastAsia="微软雅黑" w:cs="微软雅黑"/>
                <w:lang w:val="en-US" w:eastAsia="zh-CN"/>
              </w:rPr>
              <w:t>350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3D6E6A05">
            <w:pPr>
              <w:keepNext w:val="0"/>
              <w:keepLines w:val="0"/>
              <w:widowControl/>
              <w:suppressLineNumbers w:val="0"/>
              <w:jc w:val="center"/>
              <w:textAlignment w:val="center"/>
              <w:rPr>
                <w:rFonts w:hint="eastAsia" w:ascii="微软雅黑" w:hAnsi="微软雅黑" w:eastAsia="微软雅黑" w:cs="微软雅黑"/>
              </w:rPr>
            </w:pPr>
          </w:p>
        </w:tc>
      </w:tr>
      <w:tr w14:paraId="3D45CC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533ADD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淮 南</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1FE09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b w:val="0"/>
                <w:bCs w:val="0"/>
                <w:i w:val="0"/>
                <w:iCs w:val="0"/>
                <w:caps w:val="0"/>
                <w:strike w:val="0"/>
                <w:dstrike/>
                <w:color w:val="333333"/>
                <w:spacing w:val="0"/>
                <w:sz w:val="24"/>
                <w:szCs w:val="24"/>
                <w:shd w:val="clear" w:color="auto" w:fill="FFFFFF"/>
              </w:rPr>
            </w:pPr>
            <w:r>
              <w:rPr>
                <w:rFonts w:hint="eastAsia" w:ascii="微软雅黑" w:hAnsi="微软雅黑" w:eastAsia="微软雅黑" w:cs="微软雅黑"/>
                <w:lang w:val="en-US" w:eastAsia="zh-CN"/>
              </w:rPr>
              <w:t>450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D6BB1A6">
            <w:pPr>
              <w:keepNext w:val="0"/>
              <w:keepLines w:val="0"/>
              <w:widowControl/>
              <w:suppressLineNumbers w:val="0"/>
              <w:jc w:val="center"/>
              <w:textAlignment w:val="center"/>
              <w:rPr>
                <w:rFonts w:hint="eastAsia" w:ascii="微软雅黑" w:hAnsi="微软雅黑" w:eastAsia="微软雅黑" w:cs="微软雅黑"/>
                <w:b w:val="0"/>
                <w:bCs w:val="0"/>
                <w:i w:val="0"/>
                <w:iCs w:val="0"/>
                <w:caps w:val="0"/>
                <w:strike w:val="0"/>
                <w:dstrike/>
                <w:color w:val="333333"/>
                <w:spacing w:val="0"/>
                <w:sz w:val="24"/>
                <w:szCs w:val="24"/>
                <w:shd w:val="clear" w:color="auto" w:fill="FFFFFF"/>
              </w:rPr>
            </w:pPr>
          </w:p>
        </w:tc>
      </w:tr>
      <w:tr w14:paraId="68EB78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5566B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淮 北</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0BEE4C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微软雅黑" w:hAnsi="微软雅黑" w:eastAsia="微软雅黑" w:cs="微软雅黑"/>
                <w:b w:val="0"/>
                <w:bCs w:val="0"/>
                <w:i w:val="0"/>
                <w:iCs w:val="0"/>
                <w:caps w:val="0"/>
                <w:strike w:val="0"/>
                <w:dstrike/>
                <w:color w:val="333333"/>
                <w:spacing w:val="0"/>
                <w:sz w:val="24"/>
                <w:szCs w:val="24"/>
                <w:shd w:val="clear" w:color="auto" w:fill="FFFFFF"/>
                <w:lang w:val="en-US" w:eastAsia="zh-CN"/>
              </w:rPr>
            </w:pPr>
            <w:r>
              <w:rPr>
                <w:rFonts w:hint="eastAsia" w:ascii="微软雅黑" w:hAnsi="微软雅黑" w:eastAsia="微软雅黑" w:cs="微软雅黑"/>
                <w:lang w:val="en-US" w:eastAsia="zh-CN"/>
              </w:rPr>
              <w:t>950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3AD53CA6">
            <w:pPr>
              <w:keepNext w:val="0"/>
              <w:keepLines w:val="0"/>
              <w:widowControl/>
              <w:suppressLineNumbers w:val="0"/>
              <w:jc w:val="center"/>
              <w:textAlignment w:val="center"/>
              <w:rPr>
                <w:rFonts w:hint="eastAsia" w:ascii="微软雅黑" w:hAnsi="微软雅黑" w:eastAsia="微软雅黑" w:cs="微软雅黑"/>
                <w:b w:val="0"/>
                <w:bCs w:val="0"/>
                <w:i w:val="0"/>
                <w:iCs w:val="0"/>
                <w:caps w:val="0"/>
                <w:strike w:val="0"/>
                <w:dstrike/>
                <w:color w:val="333333"/>
                <w:spacing w:val="0"/>
                <w:sz w:val="24"/>
                <w:szCs w:val="24"/>
                <w:shd w:val="clear" w:color="auto" w:fill="FFFFFF"/>
              </w:rPr>
            </w:pPr>
          </w:p>
        </w:tc>
      </w:tr>
      <w:tr w14:paraId="1EDC9A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0B82F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阜 阳</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C215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微软雅黑" w:hAnsi="微软雅黑" w:eastAsia="微软雅黑" w:cs="微软雅黑"/>
                <w:b w:val="0"/>
                <w:bCs w:val="0"/>
                <w:i w:val="0"/>
                <w:iCs w:val="0"/>
                <w:caps w:val="0"/>
                <w:strike w:val="0"/>
                <w:dstrike/>
                <w:color w:val="333333"/>
                <w:spacing w:val="0"/>
                <w:sz w:val="24"/>
                <w:szCs w:val="24"/>
                <w:shd w:val="clear" w:color="auto" w:fill="FFFFFF"/>
                <w:lang w:val="en-US"/>
              </w:rPr>
            </w:pPr>
            <w:r>
              <w:rPr>
                <w:rFonts w:hint="eastAsia" w:ascii="微软雅黑" w:hAnsi="微软雅黑" w:eastAsia="微软雅黑" w:cs="微软雅黑"/>
                <w:lang w:val="en-US" w:eastAsia="zh-CN"/>
              </w:rPr>
              <w:t>700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ADAF6D1">
            <w:pPr>
              <w:keepNext w:val="0"/>
              <w:keepLines w:val="0"/>
              <w:widowControl/>
              <w:suppressLineNumbers w:val="0"/>
              <w:jc w:val="center"/>
              <w:textAlignment w:val="center"/>
              <w:rPr>
                <w:rFonts w:hint="eastAsia" w:ascii="微软雅黑" w:hAnsi="微软雅黑" w:eastAsia="微软雅黑" w:cs="微软雅黑"/>
              </w:rPr>
            </w:pPr>
          </w:p>
        </w:tc>
      </w:tr>
      <w:tr w14:paraId="4210FC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1518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亳 州</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1B2A7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微软雅黑" w:hAnsi="微软雅黑" w:eastAsia="微软雅黑" w:cs="微软雅黑"/>
                <w:b w:val="0"/>
                <w:bCs w:val="0"/>
                <w:i w:val="0"/>
                <w:iCs w:val="0"/>
                <w:caps w:val="0"/>
                <w:strike w:val="0"/>
                <w:dstrike/>
                <w:color w:val="333333"/>
                <w:spacing w:val="0"/>
                <w:sz w:val="24"/>
                <w:szCs w:val="24"/>
                <w:shd w:val="clear" w:color="auto" w:fill="FFFFFF"/>
                <w:lang w:val="en-US"/>
              </w:rPr>
            </w:pPr>
            <w:r>
              <w:rPr>
                <w:rFonts w:hint="eastAsia" w:ascii="微软雅黑" w:hAnsi="微软雅黑" w:eastAsia="微软雅黑" w:cs="微软雅黑"/>
                <w:lang w:val="en-US" w:eastAsia="zh-CN"/>
              </w:rPr>
              <w:t>900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BAC7609">
            <w:pPr>
              <w:keepNext w:val="0"/>
              <w:keepLines w:val="0"/>
              <w:widowControl/>
              <w:suppressLineNumbers w:val="0"/>
              <w:jc w:val="center"/>
              <w:textAlignment w:val="center"/>
              <w:rPr>
                <w:rFonts w:hint="eastAsia" w:ascii="微软雅黑" w:hAnsi="微软雅黑" w:eastAsia="微软雅黑" w:cs="微软雅黑"/>
              </w:rPr>
            </w:pPr>
          </w:p>
        </w:tc>
      </w:tr>
      <w:tr w14:paraId="40AC37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5BADB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蚌 埠</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0C306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微软雅黑" w:hAnsi="微软雅黑" w:eastAsia="微软雅黑" w:cs="微软雅黑"/>
                <w:b w:val="0"/>
                <w:bCs w:val="0"/>
                <w:i w:val="0"/>
                <w:iCs w:val="0"/>
                <w:caps w:val="0"/>
                <w:strike w:val="0"/>
                <w:dstrike/>
                <w:color w:val="333333"/>
                <w:spacing w:val="0"/>
                <w:sz w:val="24"/>
                <w:szCs w:val="24"/>
                <w:shd w:val="clear" w:color="auto" w:fill="FFFFFF"/>
                <w:lang w:val="en-US"/>
              </w:rPr>
            </w:pPr>
            <w:r>
              <w:rPr>
                <w:rFonts w:hint="eastAsia" w:ascii="微软雅黑" w:hAnsi="微软雅黑" w:eastAsia="微软雅黑" w:cs="微软雅黑"/>
                <w:lang w:val="en-US" w:eastAsia="zh-CN"/>
              </w:rPr>
              <w:t>500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06093CCD">
            <w:pPr>
              <w:keepNext w:val="0"/>
              <w:keepLines w:val="0"/>
              <w:widowControl/>
              <w:suppressLineNumbers w:val="0"/>
              <w:jc w:val="center"/>
              <w:textAlignment w:val="center"/>
              <w:rPr>
                <w:rFonts w:hint="eastAsia" w:ascii="微软雅黑" w:hAnsi="微软雅黑" w:eastAsia="微软雅黑" w:cs="微软雅黑"/>
                <w:b w:val="0"/>
                <w:bCs w:val="0"/>
                <w:i w:val="0"/>
                <w:iCs w:val="0"/>
                <w:caps w:val="0"/>
                <w:strike w:val="0"/>
                <w:dstrike/>
                <w:color w:val="333333"/>
                <w:spacing w:val="0"/>
                <w:sz w:val="24"/>
                <w:szCs w:val="24"/>
                <w:shd w:val="clear" w:color="auto" w:fill="FFFFFF"/>
              </w:rPr>
            </w:pPr>
          </w:p>
        </w:tc>
      </w:tr>
      <w:tr w14:paraId="274377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17440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宿 州</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53460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微软雅黑" w:hAnsi="微软雅黑" w:eastAsia="微软雅黑" w:cs="微软雅黑"/>
                <w:b w:val="0"/>
                <w:bCs w:val="0"/>
                <w:i w:val="0"/>
                <w:iCs w:val="0"/>
                <w:caps w:val="0"/>
                <w:strike w:val="0"/>
                <w:dstrike/>
                <w:color w:val="333333"/>
                <w:spacing w:val="0"/>
                <w:sz w:val="24"/>
                <w:szCs w:val="24"/>
                <w:shd w:val="clear" w:color="auto" w:fill="FFFFFF"/>
                <w:lang w:val="en-US"/>
              </w:rPr>
            </w:pPr>
            <w:r>
              <w:rPr>
                <w:rFonts w:hint="eastAsia" w:ascii="微软雅黑" w:hAnsi="微软雅黑" w:eastAsia="微软雅黑" w:cs="微软雅黑"/>
                <w:lang w:val="en-US" w:eastAsia="zh-CN"/>
              </w:rPr>
              <w:t>650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007A0876">
            <w:pPr>
              <w:keepNext w:val="0"/>
              <w:keepLines w:val="0"/>
              <w:widowControl/>
              <w:suppressLineNumbers w:val="0"/>
              <w:jc w:val="center"/>
              <w:textAlignment w:val="center"/>
              <w:rPr>
                <w:rFonts w:hint="eastAsia" w:ascii="微软雅黑" w:hAnsi="微软雅黑" w:eastAsia="微软雅黑" w:cs="微软雅黑"/>
                <w:b w:val="0"/>
                <w:bCs w:val="0"/>
                <w:i w:val="0"/>
                <w:iCs w:val="0"/>
                <w:caps w:val="0"/>
                <w:strike w:val="0"/>
                <w:dstrike/>
                <w:color w:val="333333"/>
                <w:spacing w:val="0"/>
                <w:sz w:val="24"/>
                <w:szCs w:val="24"/>
                <w:shd w:val="clear" w:color="auto" w:fill="FFFFFF"/>
              </w:rPr>
            </w:pPr>
          </w:p>
        </w:tc>
      </w:tr>
      <w:tr w14:paraId="634EE0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180C9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马鞍山</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1A2B6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b w:val="0"/>
                <w:bCs w:val="0"/>
                <w:i w:val="0"/>
                <w:iCs w:val="0"/>
                <w:caps w:val="0"/>
                <w:strike w:val="0"/>
                <w:dstrike/>
                <w:color w:val="333333"/>
                <w:spacing w:val="0"/>
                <w:sz w:val="24"/>
                <w:szCs w:val="24"/>
                <w:shd w:val="clear" w:color="auto" w:fill="FFFFFF"/>
              </w:rPr>
            </w:pPr>
            <w:r>
              <w:rPr>
                <w:rFonts w:hint="eastAsia" w:ascii="微软雅黑" w:hAnsi="微软雅黑" w:eastAsia="微软雅黑" w:cs="微软雅黑"/>
                <w:lang w:val="en-US" w:eastAsia="zh-CN"/>
              </w:rPr>
              <w:t>150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572B49F6">
            <w:pPr>
              <w:keepNext w:val="0"/>
              <w:keepLines w:val="0"/>
              <w:widowControl/>
              <w:suppressLineNumbers w:val="0"/>
              <w:jc w:val="center"/>
              <w:textAlignment w:val="center"/>
              <w:rPr>
                <w:rFonts w:hint="eastAsia" w:ascii="微软雅黑" w:hAnsi="微软雅黑" w:eastAsia="微软雅黑" w:cs="微软雅黑"/>
              </w:rPr>
            </w:pPr>
          </w:p>
        </w:tc>
      </w:tr>
      <w:tr w14:paraId="25DD04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5D73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宣 城</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45C98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微软雅黑" w:hAnsi="微软雅黑" w:eastAsia="微软雅黑" w:cs="微软雅黑"/>
                <w:b w:val="0"/>
                <w:bCs w:val="0"/>
                <w:i w:val="0"/>
                <w:iCs w:val="0"/>
                <w:caps w:val="0"/>
                <w:strike w:val="0"/>
                <w:dstrike/>
                <w:color w:val="333333"/>
                <w:spacing w:val="0"/>
                <w:sz w:val="24"/>
                <w:szCs w:val="24"/>
                <w:shd w:val="clear" w:color="auto" w:fill="FFFFFF"/>
                <w:lang w:val="en-US"/>
              </w:rPr>
            </w:pPr>
            <w:r>
              <w:rPr>
                <w:rFonts w:hint="eastAsia" w:ascii="微软雅黑" w:hAnsi="微软雅黑" w:eastAsia="微软雅黑" w:cs="微软雅黑"/>
                <w:lang w:val="en-US" w:eastAsia="zh-CN"/>
              </w:rPr>
              <w:t>200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E335575">
            <w:pPr>
              <w:keepNext w:val="0"/>
              <w:keepLines w:val="0"/>
              <w:widowControl/>
              <w:suppressLineNumbers w:val="0"/>
              <w:jc w:val="center"/>
              <w:textAlignment w:val="center"/>
              <w:rPr>
                <w:rFonts w:hint="eastAsia" w:ascii="微软雅黑" w:hAnsi="微软雅黑" w:eastAsia="微软雅黑" w:cs="微软雅黑"/>
              </w:rPr>
            </w:pPr>
          </w:p>
        </w:tc>
      </w:tr>
      <w:tr w14:paraId="45C41C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029DD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铜 陵</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48741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微软雅黑" w:hAnsi="微软雅黑" w:eastAsia="微软雅黑" w:cs="微软雅黑"/>
                <w:b w:val="0"/>
                <w:bCs w:val="0"/>
                <w:i w:val="0"/>
                <w:iCs w:val="0"/>
                <w:caps w:val="0"/>
                <w:strike w:val="0"/>
                <w:dstrike/>
                <w:color w:val="333333"/>
                <w:spacing w:val="0"/>
                <w:sz w:val="24"/>
                <w:szCs w:val="24"/>
                <w:shd w:val="clear" w:color="auto" w:fill="FFFFFF"/>
                <w:lang w:val="en-US"/>
              </w:rPr>
            </w:pPr>
            <w:r>
              <w:rPr>
                <w:rFonts w:hint="eastAsia" w:ascii="微软雅黑" w:hAnsi="微软雅黑" w:eastAsia="微软雅黑" w:cs="微软雅黑"/>
                <w:lang w:val="en-US" w:eastAsia="zh-CN"/>
              </w:rPr>
              <w:t>200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6B662E70">
            <w:pPr>
              <w:keepNext w:val="0"/>
              <w:keepLines w:val="0"/>
              <w:widowControl/>
              <w:suppressLineNumbers w:val="0"/>
              <w:jc w:val="center"/>
              <w:textAlignment w:val="center"/>
              <w:rPr>
                <w:rFonts w:hint="eastAsia" w:ascii="微软雅黑" w:hAnsi="微软雅黑" w:eastAsia="微软雅黑" w:cs="微软雅黑"/>
              </w:rPr>
            </w:pPr>
          </w:p>
        </w:tc>
      </w:tr>
      <w:tr w14:paraId="20020F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4EA3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池 州</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1A897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微软雅黑" w:hAnsi="微软雅黑" w:eastAsia="微软雅黑" w:cs="微软雅黑"/>
                <w:b w:val="0"/>
                <w:bCs w:val="0"/>
                <w:i w:val="0"/>
                <w:iCs w:val="0"/>
                <w:caps w:val="0"/>
                <w:strike w:val="0"/>
                <w:dstrike/>
                <w:color w:val="333333"/>
                <w:spacing w:val="0"/>
                <w:sz w:val="24"/>
                <w:szCs w:val="24"/>
                <w:shd w:val="clear" w:color="auto" w:fill="FFFFFF"/>
                <w:lang w:val="en-US"/>
              </w:rPr>
            </w:pPr>
            <w:r>
              <w:rPr>
                <w:rFonts w:hint="eastAsia" w:ascii="微软雅黑" w:hAnsi="微软雅黑" w:eastAsia="微软雅黑" w:cs="微软雅黑"/>
                <w:lang w:val="en-US" w:eastAsia="zh-CN"/>
              </w:rPr>
              <w:t>300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B032A21">
            <w:pPr>
              <w:keepNext w:val="0"/>
              <w:keepLines w:val="0"/>
              <w:widowControl/>
              <w:suppressLineNumbers w:val="0"/>
              <w:jc w:val="center"/>
              <w:textAlignment w:val="center"/>
              <w:rPr>
                <w:rFonts w:hint="eastAsia" w:ascii="微软雅黑" w:hAnsi="微软雅黑" w:eastAsia="微软雅黑" w:cs="微软雅黑"/>
              </w:rPr>
            </w:pPr>
          </w:p>
        </w:tc>
      </w:tr>
      <w:tr w14:paraId="0FFCDB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35F82A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安 庆</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2B3B3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微软雅黑" w:hAnsi="微软雅黑" w:eastAsia="微软雅黑" w:cs="微软雅黑"/>
                <w:b w:val="0"/>
                <w:bCs w:val="0"/>
                <w:i w:val="0"/>
                <w:iCs w:val="0"/>
                <w:caps w:val="0"/>
                <w:strike w:val="0"/>
                <w:dstrike/>
                <w:color w:val="333333"/>
                <w:spacing w:val="0"/>
                <w:sz w:val="24"/>
                <w:szCs w:val="24"/>
                <w:shd w:val="clear" w:color="auto" w:fill="FFFFFF"/>
                <w:lang w:val="en-US"/>
              </w:rPr>
            </w:pPr>
            <w:r>
              <w:rPr>
                <w:rFonts w:hint="eastAsia" w:ascii="微软雅黑" w:hAnsi="微软雅黑" w:eastAsia="微软雅黑" w:cs="微软雅黑"/>
                <w:lang w:val="en-US" w:eastAsia="zh-CN"/>
              </w:rPr>
              <w:t>300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9998260">
            <w:pPr>
              <w:keepNext w:val="0"/>
              <w:keepLines w:val="0"/>
              <w:widowControl/>
              <w:suppressLineNumbers w:val="0"/>
              <w:jc w:val="center"/>
              <w:textAlignment w:val="center"/>
              <w:rPr>
                <w:rFonts w:hint="eastAsia" w:ascii="微软雅黑" w:hAnsi="微软雅黑" w:eastAsia="微软雅黑" w:cs="微软雅黑"/>
                <w:b w:val="0"/>
                <w:bCs w:val="0"/>
                <w:i w:val="0"/>
                <w:iCs w:val="0"/>
                <w:caps w:val="0"/>
                <w:strike w:val="0"/>
                <w:dstrike/>
                <w:color w:val="333333"/>
                <w:spacing w:val="0"/>
                <w:sz w:val="24"/>
                <w:szCs w:val="24"/>
                <w:shd w:val="clear" w:color="auto" w:fill="FFFFFF"/>
              </w:rPr>
            </w:pPr>
            <w:r>
              <w:rPr>
                <w:rFonts w:hint="eastAsia" w:ascii="宋体" w:hAnsi="宋体" w:eastAsia="宋体" w:cs="宋体"/>
                <w:i w:val="0"/>
                <w:iCs w:val="0"/>
                <w:color w:val="000000"/>
                <w:kern w:val="0"/>
                <w:sz w:val="24"/>
                <w:szCs w:val="24"/>
                <w:u w:val="none"/>
                <w:lang w:val="en-US" w:eastAsia="zh-CN" w:bidi="ar"/>
              </w:rPr>
              <w:t>含铜陵市枞阳县</w:t>
            </w:r>
          </w:p>
        </w:tc>
      </w:tr>
      <w:tr w14:paraId="6F2649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3314"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7062CF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rPr>
            </w:pPr>
            <w:r>
              <w:rPr>
                <w:rFonts w:hint="eastAsia" w:ascii="微软雅黑" w:hAnsi="微软雅黑" w:eastAsia="微软雅黑" w:cs="微软雅黑"/>
              </w:rPr>
              <w:t>黄 山</w:t>
            </w:r>
          </w:p>
        </w:tc>
        <w:tc>
          <w:tcPr>
            <w:tcW w:w="243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692AE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微软雅黑" w:hAnsi="微软雅黑" w:eastAsia="微软雅黑" w:cs="微软雅黑"/>
                <w:b w:val="0"/>
                <w:bCs w:val="0"/>
                <w:i w:val="0"/>
                <w:iCs w:val="0"/>
                <w:caps w:val="0"/>
                <w:strike w:val="0"/>
                <w:dstrike/>
                <w:color w:val="333333"/>
                <w:spacing w:val="0"/>
                <w:sz w:val="24"/>
                <w:szCs w:val="24"/>
                <w:shd w:val="clear" w:color="auto" w:fill="FFFFFF"/>
              </w:rPr>
            </w:pPr>
            <w:r>
              <w:rPr>
                <w:rFonts w:hint="eastAsia" w:ascii="微软雅黑" w:hAnsi="微软雅黑" w:eastAsia="微软雅黑" w:cs="微软雅黑"/>
                <w:lang w:val="en-US" w:eastAsia="zh-CN"/>
              </w:rPr>
              <w:t>550</w:t>
            </w:r>
          </w:p>
        </w:tc>
        <w:tc>
          <w:tcPr>
            <w:tcW w:w="286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028F8788">
            <w:pPr>
              <w:keepNext w:val="0"/>
              <w:keepLines w:val="0"/>
              <w:widowControl/>
              <w:suppressLineNumbers w:val="0"/>
              <w:jc w:val="center"/>
              <w:textAlignment w:val="center"/>
              <w:rPr>
                <w:rFonts w:hint="eastAsia" w:ascii="微软雅黑" w:hAnsi="微软雅黑" w:eastAsia="微软雅黑" w:cs="微软雅黑"/>
              </w:rPr>
            </w:pPr>
            <w:r>
              <w:rPr>
                <w:rFonts w:hint="eastAsia" w:ascii="宋体" w:hAnsi="宋体" w:eastAsia="宋体" w:cs="宋体"/>
                <w:i w:val="0"/>
                <w:iCs w:val="0"/>
                <w:color w:val="000000"/>
                <w:kern w:val="0"/>
                <w:sz w:val="24"/>
                <w:szCs w:val="24"/>
                <w:u w:val="none"/>
                <w:lang w:val="en-US" w:eastAsia="zh-CN" w:bidi="ar"/>
              </w:rPr>
              <w:t>含宣城市绩溪县</w:t>
            </w:r>
          </w:p>
        </w:tc>
      </w:tr>
    </w:tbl>
    <w:p w14:paraId="4E8B27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94601"/>
    <w:rsid w:val="2059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2024-11-27T09:20:00Z</dcterms:created>
  <dc:creator>PP</dc:creator>
  <cp:lastModifiedBy>PP</cp:lastModifiedBy>
  <dcterms:modified xsi:type="dcterms:W3CDTF">2024-11-27T09:21:24Z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F5CDABB8A0DE4BACBBDD8F6609C8D6D6_11</vt:lpwstr>
  </property>
</Properties>
</file>